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A43" w:rsidRDefault="00BA5A43" w:rsidP="00BA5A43">
      <w:pPr>
        <w:widowControl w:val="0"/>
        <w:autoSpaceDE w:val="0"/>
        <w:autoSpaceDN w:val="0"/>
        <w:adjustRightInd w:val="0"/>
        <w:rPr>
          <w:rFonts w:ascii="Times" w:hAnsi="Times" w:cs="Times"/>
          <w:sz w:val="32"/>
          <w:szCs w:val="32"/>
        </w:rPr>
      </w:pPr>
      <w:r>
        <w:rPr>
          <w:rFonts w:ascii="Times" w:hAnsi="Times" w:cs="Times"/>
          <w:b/>
          <w:bCs/>
          <w:sz w:val="30"/>
          <w:szCs w:val="30"/>
        </w:rPr>
        <w:t>Checklist for carrying out the recommendations</w:t>
      </w:r>
    </w:p>
    <w:p w:rsidR="00BA5A43" w:rsidRDefault="00BA5A43" w:rsidP="00BA5A43">
      <w:pPr>
        <w:widowControl w:val="0"/>
        <w:autoSpaceDE w:val="0"/>
        <w:autoSpaceDN w:val="0"/>
        <w:adjustRightInd w:val="0"/>
        <w:rPr>
          <w:rFonts w:ascii="Times" w:hAnsi="Times" w:cs="Times"/>
          <w:sz w:val="32"/>
          <w:szCs w:val="32"/>
        </w:rPr>
      </w:pPr>
      <w:r>
        <w:rPr>
          <w:rFonts w:ascii="Times" w:hAnsi="Times" w:cs="Times"/>
          <w:b/>
          <w:bCs/>
          <w:sz w:val="30"/>
          <w:szCs w:val="30"/>
        </w:rPr>
        <w:t>Recommendation 1. Screen all students for potential reading problems at the beginning of the year and again in the middle of the year. Regularly monitor the progress of students who are at elevated risk for developing reading disabilities.</w:t>
      </w:r>
    </w:p>
    <w:p w:rsidR="00BA5A43" w:rsidRDefault="00BA5A43" w:rsidP="00BA5A43">
      <w:pPr>
        <w:widowControl w:val="0"/>
        <w:autoSpaceDE w:val="0"/>
        <w:autoSpaceDN w:val="0"/>
        <w:adjustRightInd w:val="0"/>
        <w:rPr>
          <w:rFonts w:ascii="Times" w:hAnsi="Times" w:cs="Times"/>
          <w:sz w:val="32"/>
          <w:szCs w:val="32"/>
        </w:rPr>
      </w:pPr>
      <w:proofErr w:type="gramStart"/>
      <w:r>
        <w:rPr>
          <w:rFonts w:ascii="Wingdings 2" w:hAnsi="Wingdings 2" w:cs="Wingdings 2"/>
          <w:sz w:val="48"/>
          <w:szCs w:val="48"/>
        </w:rPr>
        <w:t></w:t>
      </w:r>
      <w:r>
        <w:rPr>
          <w:rFonts w:ascii="Wingdings 2" w:hAnsi="Wingdings 2" w:cs="Wingdings 2"/>
          <w:sz w:val="48"/>
          <w:szCs w:val="48"/>
        </w:rPr>
        <w:t></w:t>
      </w:r>
      <w:r>
        <w:rPr>
          <w:rFonts w:ascii="Times" w:hAnsi="Times" w:cs="Times"/>
          <w:sz w:val="28"/>
          <w:szCs w:val="28"/>
        </w:rPr>
        <w:t>Create a building-level team to fa­cilitate the implementation of universal screening and progress monitoring.</w:t>
      </w:r>
      <w:proofErr w:type="gramEnd"/>
    </w:p>
    <w:p w:rsidR="00BA5A43" w:rsidRDefault="00BA5A43" w:rsidP="00BA5A43">
      <w:pPr>
        <w:widowControl w:val="0"/>
        <w:autoSpaceDE w:val="0"/>
        <w:autoSpaceDN w:val="0"/>
        <w:adjustRightInd w:val="0"/>
        <w:rPr>
          <w:rFonts w:ascii="Times" w:hAnsi="Times" w:cs="Times"/>
          <w:sz w:val="32"/>
          <w:szCs w:val="32"/>
        </w:rPr>
      </w:pPr>
      <w:proofErr w:type="gramStart"/>
      <w:r>
        <w:rPr>
          <w:rFonts w:ascii="Wingdings 2" w:hAnsi="Wingdings 2" w:cs="Wingdings 2"/>
          <w:sz w:val="48"/>
          <w:szCs w:val="48"/>
        </w:rPr>
        <w:t></w:t>
      </w:r>
      <w:r>
        <w:rPr>
          <w:rFonts w:ascii="Wingdings 2" w:hAnsi="Wingdings 2" w:cs="Wingdings 2"/>
          <w:sz w:val="48"/>
          <w:szCs w:val="48"/>
        </w:rPr>
        <w:t></w:t>
      </w:r>
      <w:r>
        <w:rPr>
          <w:rFonts w:ascii="Times" w:hAnsi="Times" w:cs="Times"/>
          <w:sz w:val="28"/>
          <w:szCs w:val="28"/>
        </w:rPr>
        <w:t>Select a set of efficient screening measures that identify children at risk for poor reading outcomes with reasonable degrees of accuracy.</w:t>
      </w:r>
      <w:proofErr w:type="gramEnd"/>
    </w:p>
    <w:p w:rsidR="00BA5A43" w:rsidRDefault="00BA5A43" w:rsidP="00BA5A43">
      <w:pPr>
        <w:widowControl w:val="0"/>
        <w:autoSpaceDE w:val="0"/>
        <w:autoSpaceDN w:val="0"/>
        <w:adjustRightInd w:val="0"/>
        <w:rPr>
          <w:rFonts w:ascii="Times" w:hAnsi="Times" w:cs="Times"/>
          <w:sz w:val="32"/>
          <w:szCs w:val="32"/>
        </w:rPr>
      </w:pPr>
      <w:r>
        <w:rPr>
          <w:rFonts w:ascii="Wingdings 2" w:hAnsi="Wingdings 2" w:cs="Wingdings 2"/>
          <w:sz w:val="48"/>
          <w:szCs w:val="48"/>
        </w:rPr>
        <w:t></w:t>
      </w:r>
      <w:r>
        <w:rPr>
          <w:rFonts w:ascii="Wingdings 2" w:hAnsi="Wingdings 2" w:cs="Wingdings 2"/>
          <w:sz w:val="48"/>
          <w:szCs w:val="48"/>
        </w:rPr>
        <w:t></w:t>
      </w:r>
      <w:r>
        <w:rPr>
          <w:rFonts w:ascii="Times" w:hAnsi="Times" w:cs="Times"/>
          <w:sz w:val="28"/>
          <w:szCs w:val="28"/>
        </w:rPr>
        <w:t>Use benchmarks or growth rates (or a combination of the two) to identify chil­dren at low, moderate, or high risk for de­veloping reading difficulties.</w:t>
      </w:r>
      <w:r>
        <w:rPr>
          <w:rFonts w:ascii="Times" w:hAnsi="Times" w:cs="Times"/>
          <w:sz w:val="18"/>
          <w:szCs w:val="18"/>
        </w:rPr>
        <w:t>15</w:t>
      </w:r>
      <w:r>
        <w:rPr>
          <w:rFonts w:ascii="Times" w:hAnsi="Times" w:cs="Times"/>
        </w:rPr>
        <w:t xml:space="preserve">15. </w:t>
      </w:r>
      <w:proofErr w:type="spellStart"/>
      <w:proofErr w:type="gramStart"/>
      <w:r>
        <w:rPr>
          <w:rFonts w:ascii="Times" w:hAnsi="Times" w:cs="Times"/>
        </w:rPr>
        <w:t>Schatschneider</w:t>
      </w:r>
      <w:proofErr w:type="spellEnd"/>
      <w:r>
        <w:rPr>
          <w:rFonts w:ascii="Times" w:hAnsi="Times" w:cs="Times"/>
        </w:rPr>
        <w:t xml:space="preserve"> (2006).</w:t>
      </w:r>
      <w:proofErr w:type="gramEnd"/>
    </w:p>
    <w:p w:rsidR="00BA5A43" w:rsidRDefault="00BA5A43" w:rsidP="00BA5A43">
      <w:pPr>
        <w:widowControl w:val="0"/>
        <w:autoSpaceDE w:val="0"/>
        <w:autoSpaceDN w:val="0"/>
        <w:adjustRightInd w:val="0"/>
        <w:rPr>
          <w:rFonts w:ascii="Times" w:hAnsi="Times" w:cs="Times"/>
          <w:sz w:val="32"/>
          <w:szCs w:val="32"/>
        </w:rPr>
      </w:pPr>
      <w:r>
        <w:rPr>
          <w:rFonts w:ascii="Times" w:hAnsi="Times" w:cs="Times"/>
        </w:rPr>
        <w:t> </w:t>
      </w:r>
    </w:p>
    <w:p w:rsidR="00BA5A43" w:rsidRDefault="00BA5A43" w:rsidP="00BA5A43">
      <w:pPr>
        <w:widowControl w:val="0"/>
        <w:autoSpaceDE w:val="0"/>
        <w:autoSpaceDN w:val="0"/>
        <w:adjustRightInd w:val="0"/>
        <w:rPr>
          <w:rFonts w:ascii="Times" w:hAnsi="Times" w:cs="Times"/>
          <w:sz w:val="32"/>
          <w:szCs w:val="32"/>
        </w:rPr>
      </w:pPr>
      <w:r>
        <w:rPr>
          <w:rFonts w:ascii="Times" w:hAnsi="Times" w:cs="Times"/>
          <w:b/>
          <w:bCs/>
          <w:sz w:val="30"/>
          <w:szCs w:val="30"/>
        </w:rPr>
        <w:t>Recommendation 2. Provide differentiated reading instruction for all students based on assessments of students’ current reading levels (tier 1).</w:t>
      </w:r>
    </w:p>
    <w:p w:rsidR="00BA5A43" w:rsidRDefault="00BA5A43" w:rsidP="00BA5A43">
      <w:pPr>
        <w:widowControl w:val="0"/>
        <w:autoSpaceDE w:val="0"/>
        <w:autoSpaceDN w:val="0"/>
        <w:adjustRightInd w:val="0"/>
        <w:rPr>
          <w:rFonts w:ascii="Times" w:hAnsi="Times" w:cs="Times"/>
          <w:sz w:val="32"/>
          <w:szCs w:val="32"/>
        </w:rPr>
      </w:pPr>
      <w:proofErr w:type="gramStart"/>
      <w:r>
        <w:rPr>
          <w:rFonts w:ascii="Wingdings 2" w:hAnsi="Wingdings 2" w:cs="Wingdings 2"/>
          <w:sz w:val="48"/>
          <w:szCs w:val="48"/>
        </w:rPr>
        <w:t></w:t>
      </w:r>
      <w:r>
        <w:rPr>
          <w:rFonts w:ascii="Wingdings 2" w:hAnsi="Wingdings 2" w:cs="Wingdings 2"/>
          <w:sz w:val="48"/>
          <w:szCs w:val="48"/>
        </w:rPr>
        <w:t></w:t>
      </w:r>
      <w:r>
        <w:rPr>
          <w:rFonts w:ascii="Times" w:hAnsi="Times" w:cs="Times"/>
          <w:sz w:val="28"/>
          <w:szCs w:val="28"/>
        </w:rPr>
        <w:t>Provide training for teachers on how to collect and interpret student data on reading efficiently and reliably.</w:t>
      </w:r>
      <w:proofErr w:type="gramEnd"/>
    </w:p>
    <w:p w:rsidR="00BA5A43" w:rsidRDefault="00BA5A43" w:rsidP="00BA5A43">
      <w:pPr>
        <w:widowControl w:val="0"/>
        <w:autoSpaceDE w:val="0"/>
        <w:autoSpaceDN w:val="0"/>
        <w:adjustRightInd w:val="0"/>
        <w:rPr>
          <w:rFonts w:ascii="Times" w:hAnsi="Times" w:cs="Times"/>
          <w:sz w:val="32"/>
          <w:szCs w:val="32"/>
        </w:rPr>
      </w:pPr>
      <w:r>
        <w:rPr>
          <w:rFonts w:ascii="Wingdings 2" w:hAnsi="Wingdings 2" w:cs="Wingdings 2"/>
          <w:sz w:val="48"/>
          <w:szCs w:val="48"/>
        </w:rPr>
        <w:t></w:t>
      </w:r>
      <w:r>
        <w:rPr>
          <w:rFonts w:ascii="Wingdings 2" w:hAnsi="Wingdings 2" w:cs="Wingdings 2"/>
          <w:sz w:val="48"/>
          <w:szCs w:val="48"/>
        </w:rPr>
        <w:t></w:t>
      </w:r>
      <w:r>
        <w:rPr>
          <w:rFonts w:ascii="Times" w:hAnsi="Times" w:cs="Times"/>
          <w:sz w:val="28"/>
          <w:szCs w:val="28"/>
        </w:rPr>
        <w:t>Develop data-driven decision rules for providing differentiated instruction to students at varied reading proficiency lev­els for part of the day.</w:t>
      </w:r>
    </w:p>
    <w:p w:rsidR="00BA5A43" w:rsidRDefault="00BA5A43" w:rsidP="00BA5A43">
      <w:pPr>
        <w:widowControl w:val="0"/>
        <w:autoSpaceDE w:val="0"/>
        <w:autoSpaceDN w:val="0"/>
        <w:adjustRightInd w:val="0"/>
        <w:rPr>
          <w:rFonts w:ascii="Times" w:hAnsi="Times" w:cs="Times"/>
          <w:sz w:val="32"/>
          <w:szCs w:val="32"/>
        </w:rPr>
      </w:pPr>
      <w:r>
        <w:rPr>
          <w:rFonts w:ascii="Wingdings 2" w:hAnsi="Wingdings 2" w:cs="Wingdings 2"/>
          <w:sz w:val="48"/>
          <w:szCs w:val="48"/>
        </w:rPr>
        <w:t></w:t>
      </w:r>
      <w:r>
        <w:rPr>
          <w:rFonts w:ascii="Wingdings 2" w:hAnsi="Wingdings 2" w:cs="Wingdings 2"/>
          <w:sz w:val="48"/>
          <w:szCs w:val="48"/>
        </w:rPr>
        <w:t></w:t>
      </w:r>
      <w:r>
        <w:rPr>
          <w:rFonts w:ascii="Times" w:hAnsi="Times" w:cs="Times"/>
          <w:sz w:val="28"/>
          <w:szCs w:val="28"/>
        </w:rPr>
        <w:t>Differentiate instruction—including varying time, content, and degree of sup­port and scaffolding—based on students’ assessed skills.</w:t>
      </w:r>
    </w:p>
    <w:p w:rsidR="00BA5A43" w:rsidRDefault="00BA5A43" w:rsidP="00BA5A43">
      <w:pPr>
        <w:widowControl w:val="0"/>
        <w:autoSpaceDE w:val="0"/>
        <w:autoSpaceDN w:val="0"/>
        <w:adjustRightInd w:val="0"/>
        <w:rPr>
          <w:rFonts w:ascii="Times" w:hAnsi="Times" w:cs="Times"/>
          <w:sz w:val="32"/>
          <w:szCs w:val="32"/>
        </w:rPr>
      </w:pPr>
      <w:r>
        <w:rPr>
          <w:rFonts w:ascii="Times" w:hAnsi="Times" w:cs="Times"/>
          <w:sz w:val="28"/>
          <w:szCs w:val="28"/>
        </w:rPr>
        <w:t> </w:t>
      </w:r>
    </w:p>
    <w:p w:rsidR="00BA5A43" w:rsidRDefault="00BA5A43" w:rsidP="00BA5A43">
      <w:pPr>
        <w:widowControl w:val="0"/>
        <w:autoSpaceDE w:val="0"/>
        <w:autoSpaceDN w:val="0"/>
        <w:adjustRightInd w:val="0"/>
        <w:rPr>
          <w:rFonts w:ascii="Times" w:hAnsi="Times" w:cs="Times"/>
          <w:sz w:val="32"/>
          <w:szCs w:val="32"/>
        </w:rPr>
      </w:pPr>
      <w:r>
        <w:rPr>
          <w:rFonts w:ascii="Times" w:hAnsi="Times" w:cs="Times"/>
          <w:b/>
          <w:bCs/>
          <w:sz w:val="30"/>
          <w:szCs w:val="30"/>
        </w:rPr>
        <w:t>Recommendation 3. Provide intensive, systematic instruction on up to three foundational reading skills in small groups to students who score below the benchmark score on universal screening. Typically, these groups meet between three and five times a week for 20 to 40 minutes (tier 2).</w:t>
      </w:r>
    </w:p>
    <w:p w:rsidR="00BA5A43" w:rsidRDefault="00BA5A43" w:rsidP="00BA5A43">
      <w:pPr>
        <w:widowControl w:val="0"/>
        <w:autoSpaceDE w:val="0"/>
        <w:autoSpaceDN w:val="0"/>
        <w:adjustRightInd w:val="0"/>
        <w:rPr>
          <w:rFonts w:ascii="Times" w:hAnsi="Times" w:cs="Times"/>
          <w:sz w:val="32"/>
          <w:szCs w:val="32"/>
        </w:rPr>
      </w:pPr>
      <w:proofErr w:type="gramStart"/>
      <w:r>
        <w:rPr>
          <w:rFonts w:ascii="Wingdings 2" w:hAnsi="Wingdings 2" w:cs="Wingdings 2"/>
          <w:sz w:val="48"/>
          <w:szCs w:val="48"/>
        </w:rPr>
        <w:t></w:t>
      </w:r>
      <w:r>
        <w:rPr>
          <w:rFonts w:ascii="Wingdings 2" w:hAnsi="Wingdings 2" w:cs="Wingdings 2"/>
          <w:sz w:val="48"/>
          <w:szCs w:val="48"/>
        </w:rPr>
        <w:t></w:t>
      </w:r>
      <w:r>
        <w:rPr>
          <w:rFonts w:ascii="Times" w:hAnsi="Times" w:cs="Times"/>
          <w:sz w:val="28"/>
          <w:szCs w:val="28"/>
        </w:rPr>
        <w:t>Use a curriculum that addresses the components of reading instruction (com­prehension, fluency, phonemic awareness, phonics, and vocabulary) and relates to stu­dents’ needs and developmental levels.</w:t>
      </w:r>
      <w:proofErr w:type="gramEnd"/>
    </w:p>
    <w:p w:rsidR="00BA5A43" w:rsidRDefault="00BA5A43" w:rsidP="00BA5A43">
      <w:pPr>
        <w:widowControl w:val="0"/>
        <w:autoSpaceDE w:val="0"/>
        <w:autoSpaceDN w:val="0"/>
        <w:adjustRightInd w:val="0"/>
        <w:rPr>
          <w:rFonts w:ascii="Times" w:hAnsi="Times" w:cs="Times"/>
          <w:sz w:val="32"/>
          <w:szCs w:val="32"/>
        </w:rPr>
      </w:pPr>
      <w:r>
        <w:rPr>
          <w:rFonts w:ascii="Wingdings 2" w:hAnsi="Wingdings 2" w:cs="Wingdings 2"/>
          <w:sz w:val="48"/>
          <w:szCs w:val="48"/>
        </w:rPr>
        <w:t></w:t>
      </w:r>
      <w:r>
        <w:rPr>
          <w:rFonts w:ascii="Wingdings 2" w:hAnsi="Wingdings 2" w:cs="Wingdings 2"/>
          <w:sz w:val="48"/>
          <w:szCs w:val="48"/>
        </w:rPr>
        <w:t></w:t>
      </w:r>
      <w:r>
        <w:rPr>
          <w:rFonts w:ascii="Times" w:hAnsi="Times" w:cs="Times"/>
          <w:sz w:val="28"/>
          <w:szCs w:val="28"/>
        </w:rPr>
        <w:t>Implement this program three to five times a week, for approximately 20 to 40 minutes.</w:t>
      </w:r>
    </w:p>
    <w:p w:rsidR="00BA5A43" w:rsidRDefault="00BA5A43" w:rsidP="00BA5A43">
      <w:pPr>
        <w:widowControl w:val="0"/>
        <w:autoSpaceDE w:val="0"/>
        <w:autoSpaceDN w:val="0"/>
        <w:adjustRightInd w:val="0"/>
        <w:rPr>
          <w:rFonts w:ascii="Times" w:hAnsi="Times" w:cs="Times"/>
          <w:sz w:val="32"/>
          <w:szCs w:val="32"/>
        </w:rPr>
      </w:pPr>
      <w:r>
        <w:rPr>
          <w:rFonts w:ascii="Wingdings 2" w:hAnsi="Wingdings 2" w:cs="Wingdings 2"/>
          <w:sz w:val="48"/>
          <w:szCs w:val="48"/>
        </w:rPr>
        <w:lastRenderedPageBreak/>
        <w:t></w:t>
      </w:r>
      <w:r>
        <w:rPr>
          <w:rFonts w:ascii="Wingdings 2" w:hAnsi="Wingdings 2" w:cs="Wingdings 2"/>
          <w:sz w:val="48"/>
          <w:szCs w:val="48"/>
        </w:rPr>
        <w:t></w:t>
      </w:r>
      <w:r>
        <w:rPr>
          <w:rFonts w:ascii="Times" w:hAnsi="Times" w:cs="Times"/>
          <w:sz w:val="28"/>
          <w:szCs w:val="28"/>
        </w:rPr>
        <w:t>Build skills gradually and provide a high level of teacher-student interac­tion with opportunities for practice and feedback.</w:t>
      </w:r>
    </w:p>
    <w:p w:rsidR="00BA5A43" w:rsidRDefault="00BA5A43" w:rsidP="00BA5A43">
      <w:pPr>
        <w:widowControl w:val="0"/>
        <w:autoSpaceDE w:val="0"/>
        <w:autoSpaceDN w:val="0"/>
        <w:adjustRightInd w:val="0"/>
        <w:rPr>
          <w:rFonts w:ascii="Times" w:hAnsi="Times" w:cs="Times"/>
          <w:sz w:val="32"/>
          <w:szCs w:val="32"/>
        </w:rPr>
      </w:pPr>
      <w:r>
        <w:rPr>
          <w:rFonts w:ascii="Times" w:hAnsi="Times" w:cs="Times"/>
          <w:sz w:val="28"/>
          <w:szCs w:val="28"/>
        </w:rPr>
        <w:t> </w:t>
      </w:r>
    </w:p>
    <w:p w:rsidR="00BA5A43" w:rsidRDefault="00BA5A43" w:rsidP="00BA5A43">
      <w:pPr>
        <w:widowControl w:val="0"/>
        <w:autoSpaceDE w:val="0"/>
        <w:autoSpaceDN w:val="0"/>
        <w:adjustRightInd w:val="0"/>
        <w:rPr>
          <w:rFonts w:ascii="Times" w:hAnsi="Times" w:cs="Times"/>
          <w:sz w:val="32"/>
          <w:szCs w:val="32"/>
        </w:rPr>
      </w:pPr>
      <w:r>
        <w:rPr>
          <w:rFonts w:ascii="Times" w:hAnsi="Times" w:cs="Times"/>
          <w:b/>
          <w:bCs/>
          <w:sz w:val="30"/>
          <w:szCs w:val="30"/>
        </w:rPr>
        <w:t xml:space="preserve">Recommendation 4. Monitor the progress of tier 2 students at least once a month. Use these data to determine whether students still require intervention. For those students still making insufficient progress, school-wide teams should design a tier </w:t>
      </w:r>
      <w:proofErr w:type="gramStart"/>
      <w:r>
        <w:rPr>
          <w:rFonts w:ascii="Times" w:hAnsi="Times" w:cs="Times"/>
          <w:b/>
          <w:bCs/>
          <w:sz w:val="30"/>
          <w:szCs w:val="30"/>
        </w:rPr>
        <w:t>3 intervention</w:t>
      </w:r>
      <w:proofErr w:type="gramEnd"/>
      <w:r>
        <w:rPr>
          <w:rFonts w:ascii="Times" w:hAnsi="Times" w:cs="Times"/>
          <w:b/>
          <w:bCs/>
          <w:sz w:val="30"/>
          <w:szCs w:val="30"/>
        </w:rPr>
        <w:t xml:space="preserve"> plan.</w:t>
      </w:r>
    </w:p>
    <w:p w:rsidR="00BA5A43" w:rsidRDefault="00BA5A43" w:rsidP="00BA5A43">
      <w:pPr>
        <w:widowControl w:val="0"/>
        <w:autoSpaceDE w:val="0"/>
        <w:autoSpaceDN w:val="0"/>
        <w:adjustRightInd w:val="0"/>
        <w:rPr>
          <w:rFonts w:ascii="Times" w:hAnsi="Times" w:cs="Times"/>
          <w:sz w:val="32"/>
          <w:szCs w:val="32"/>
        </w:rPr>
      </w:pPr>
      <w:r>
        <w:rPr>
          <w:rFonts w:ascii="Wingdings 2" w:hAnsi="Wingdings 2" w:cs="Wingdings 2"/>
          <w:sz w:val="48"/>
          <w:szCs w:val="48"/>
        </w:rPr>
        <w:t></w:t>
      </w:r>
      <w:r>
        <w:rPr>
          <w:rFonts w:ascii="Wingdings 2" w:hAnsi="Wingdings 2" w:cs="Wingdings 2"/>
          <w:sz w:val="48"/>
          <w:szCs w:val="48"/>
        </w:rPr>
        <w:t></w:t>
      </w:r>
      <w:r>
        <w:rPr>
          <w:rFonts w:ascii="Times" w:hAnsi="Times" w:cs="Times"/>
          <w:sz w:val="28"/>
          <w:szCs w:val="28"/>
        </w:rPr>
        <w:t>Monitor progress of tier 2 students on a regular basis using grade appropri­ate measures. Progress monitoring should occur at least eight times during the school year.</w:t>
      </w:r>
    </w:p>
    <w:p w:rsidR="00BA5A43" w:rsidRDefault="00BA5A43" w:rsidP="00BA5A43">
      <w:pPr>
        <w:widowControl w:val="0"/>
        <w:autoSpaceDE w:val="0"/>
        <w:autoSpaceDN w:val="0"/>
        <w:adjustRightInd w:val="0"/>
        <w:rPr>
          <w:rFonts w:ascii="Times" w:hAnsi="Times" w:cs="Times"/>
          <w:sz w:val="32"/>
          <w:szCs w:val="32"/>
        </w:rPr>
      </w:pPr>
      <w:r>
        <w:rPr>
          <w:rFonts w:ascii="Wingdings 2" w:hAnsi="Wingdings 2" w:cs="Wingdings 2"/>
          <w:sz w:val="48"/>
          <w:szCs w:val="48"/>
        </w:rPr>
        <w:t></w:t>
      </w:r>
      <w:r>
        <w:rPr>
          <w:rFonts w:ascii="Wingdings 2" w:hAnsi="Wingdings 2" w:cs="Wingdings 2"/>
          <w:sz w:val="48"/>
          <w:szCs w:val="48"/>
        </w:rPr>
        <w:t></w:t>
      </w:r>
      <w:r>
        <w:rPr>
          <w:rFonts w:ascii="Times" w:hAnsi="Times" w:cs="Times"/>
          <w:sz w:val="28"/>
          <w:szCs w:val="28"/>
        </w:rPr>
        <w:t xml:space="preserve">While providing tier 2 </w:t>
      </w:r>
      <w:proofErr w:type="gramStart"/>
      <w:r>
        <w:rPr>
          <w:rFonts w:ascii="Times" w:hAnsi="Times" w:cs="Times"/>
          <w:sz w:val="28"/>
          <w:szCs w:val="28"/>
        </w:rPr>
        <w:t>instruction</w:t>
      </w:r>
      <w:proofErr w:type="gramEnd"/>
      <w:r>
        <w:rPr>
          <w:rFonts w:ascii="Times" w:hAnsi="Times" w:cs="Times"/>
          <w:sz w:val="28"/>
          <w:szCs w:val="28"/>
        </w:rPr>
        <w:t>, use progress monitoring data to identify stu­dents needing additional instruction.</w:t>
      </w:r>
    </w:p>
    <w:p w:rsidR="00BA5A43" w:rsidRDefault="00BA5A43" w:rsidP="00BA5A43">
      <w:pPr>
        <w:widowControl w:val="0"/>
        <w:autoSpaceDE w:val="0"/>
        <w:autoSpaceDN w:val="0"/>
        <w:adjustRightInd w:val="0"/>
        <w:rPr>
          <w:rFonts w:ascii="Times" w:hAnsi="Times" w:cs="Times"/>
          <w:sz w:val="32"/>
          <w:szCs w:val="32"/>
        </w:rPr>
      </w:pPr>
      <w:r>
        <w:rPr>
          <w:rFonts w:ascii="Wingdings 2" w:hAnsi="Wingdings 2" w:cs="Wingdings 2"/>
          <w:sz w:val="48"/>
          <w:szCs w:val="48"/>
        </w:rPr>
        <w:t></w:t>
      </w:r>
      <w:r>
        <w:rPr>
          <w:rFonts w:ascii="Wingdings 2" w:hAnsi="Wingdings 2" w:cs="Wingdings 2"/>
          <w:sz w:val="48"/>
          <w:szCs w:val="48"/>
        </w:rPr>
        <w:t></w:t>
      </w:r>
      <w:r>
        <w:rPr>
          <w:rFonts w:ascii="Times" w:hAnsi="Times" w:cs="Times"/>
          <w:sz w:val="28"/>
          <w:szCs w:val="28"/>
        </w:rPr>
        <w:t xml:space="preserve">Consider using </w:t>
      </w:r>
      <w:proofErr w:type="gramStart"/>
      <w:r>
        <w:rPr>
          <w:rFonts w:ascii="Times" w:hAnsi="Times" w:cs="Times"/>
          <w:sz w:val="28"/>
          <w:szCs w:val="28"/>
        </w:rPr>
        <w:t>progress monitoring</w:t>
      </w:r>
      <w:proofErr w:type="gramEnd"/>
      <w:r>
        <w:rPr>
          <w:rFonts w:ascii="Times" w:hAnsi="Times" w:cs="Times"/>
          <w:sz w:val="28"/>
          <w:szCs w:val="28"/>
        </w:rPr>
        <w:t xml:space="preserve"> data to regroup tier 2 students approxi­mately every six weeks.</w:t>
      </w:r>
    </w:p>
    <w:p w:rsidR="00BA5A43" w:rsidRDefault="00BA5A43" w:rsidP="00BA5A43">
      <w:pPr>
        <w:widowControl w:val="0"/>
        <w:autoSpaceDE w:val="0"/>
        <w:autoSpaceDN w:val="0"/>
        <w:adjustRightInd w:val="0"/>
        <w:rPr>
          <w:rFonts w:ascii="Times" w:hAnsi="Times" w:cs="Times"/>
          <w:sz w:val="32"/>
          <w:szCs w:val="32"/>
        </w:rPr>
      </w:pPr>
      <w:r>
        <w:rPr>
          <w:rFonts w:ascii="Times" w:hAnsi="Times" w:cs="Times"/>
          <w:sz w:val="22"/>
          <w:szCs w:val="22"/>
        </w:rPr>
        <w:t xml:space="preserve">Checklist for </w:t>
      </w:r>
      <w:proofErr w:type="spellStart"/>
      <w:r>
        <w:rPr>
          <w:rFonts w:ascii="Times" w:hAnsi="Times" w:cs="Times"/>
          <w:sz w:val="22"/>
          <w:szCs w:val="22"/>
        </w:rPr>
        <w:t>carying</w:t>
      </w:r>
      <w:proofErr w:type="spellEnd"/>
      <w:r>
        <w:rPr>
          <w:rFonts w:ascii="Times" w:hAnsi="Times" w:cs="Times"/>
          <w:sz w:val="22"/>
          <w:szCs w:val="22"/>
        </w:rPr>
        <w:t xml:space="preserve"> out the </w:t>
      </w:r>
      <w:proofErr w:type="spellStart"/>
      <w:r>
        <w:rPr>
          <w:rFonts w:ascii="Times" w:hAnsi="Times" w:cs="Times"/>
          <w:sz w:val="22"/>
          <w:szCs w:val="22"/>
        </w:rPr>
        <w:t>recomendations</w:t>
      </w:r>
      <w:proofErr w:type="spellEnd"/>
      <w:proofErr w:type="gramStart"/>
      <w:r>
        <w:rPr>
          <w:rFonts w:ascii="Times" w:hAnsi="Times" w:cs="Times"/>
          <w:sz w:val="22"/>
          <w:szCs w:val="22"/>
        </w:rPr>
        <w:t>( 10</w:t>
      </w:r>
      <w:proofErr w:type="gramEnd"/>
      <w:r>
        <w:rPr>
          <w:rFonts w:ascii="Times" w:hAnsi="Times" w:cs="Times"/>
          <w:sz w:val="22"/>
          <w:szCs w:val="22"/>
        </w:rPr>
        <w:t xml:space="preserve"> )</w:t>
      </w:r>
    </w:p>
    <w:p w:rsidR="00BA5A43" w:rsidRDefault="00BA5A43" w:rsidP="00BA5A43">
      <w:pPr>
        <w:widowControl w:val="0"/>
        <w:autoSpaceDE w:val="0"/>
        <w:autoSpaceDN w:val="0"/>
        <w:adjustRightInd w:val="0"/>
        <w:rPr>
          <w:rFonts w:ascii="Times" w:hAnsi="Times" w:cs="Times"/>
          <w:sz w:val="32"/>
          <w:szCs w:val="32"/>
        </w:rPr>
      </w:pPr>
    </w:p>
    <w:p w:rsidR="00BA5A43" w:rsidRDefault="00BA5A43" w:rsidP="00BA5A43">
      <w:pPr>
        <w:widowControl w:val="0"/>
        <w:autoSpaceDE w:val="0"/>
        <w:autoSpaceDN w:val="0"/>
        <w:adjustRightInd w:val="0"/>
        <w:rPr>
          <w:rFonts w:ascii="Times" w:hAnsi="Times" w:cs="Times"/>
          <w:sz w:val="32"/>
          <w:szCs w:val="32"/>
        </w:rPr>
      </w:pPr>
      <w:r>
        <w:rPr>
          <w:rFonts w:ascii="Times" w:hAnsi="Times" w:cs="Times"/>
          <w:b/>
          <w:bCs/>
          <w:sz w:val="30"/>
          <w:szCs w:val="30"/>
        </w:rPr>
        <w:t xml:space="preserve">Recommendation 5. Provide intensive instruction on a daily basis that promotes the development of the various components of reading prof </w:t>
      </w:r>
      <w:proofErr w:type="spellStart"/>
      <w:r>
        <w:rPr>
          <w:rFonts w:ascii="Times" w:hAnsi="Times" w:cs="Times"/>
          <w:b/>
          <w:bCs/>
          <w:sz w:val="30"/>
          <w:szCs w:val="30"/>
        </w:rPr>
        <w:t>iciency</w:t>
      </w:r>
      <w:proofErr w:type="spellEnd"/>
      <w:r>
        <w:rPr>
          <w:rFonts w:ascii="Times" w:hAnsi="Times" w:cs="Times"/>
          <w:b/>
          <w:bCs/>
          <w:sz w:val="30"/>
          <w:szCs w:val="30"/>
        </w:rPr>
        <w:t xml:space="preserve"> to students who show minimal progress after reasonable time in tier </w:t>
      </w:r>
      <w:proofErr w:type="gramStart"/>
      <w:r>
        <w:rPr>
          <w:rFonts w:ascii="Times" w:hAnsi="Times" w:cs="Times"/>
          <w:b/>
          <w:bCs/>
          <w:sz w:val="30"/>
          <w:szCs w:val="30"/>
        </w:rPr>
        <w:t>2 small group instruction</w:t>
      </w:r>
      <w:proofErr w:type="gramEnd"/>
      <w:r>
        <w:rPr>
          <w:rFonts w:ascii="Times" w:hAnsi="Times" w:cs="Times"/>
          <w:b/>
          <w:bCs/>
          <w:sz w:val="30"/>
          <w:szCs w:val="30"/>
        </w:rPr>
        <w:t xml:space="preserve"> (tier 3).</w:t>
      </w:r>
    </w:p>
    <w:p w:rsidR="00BA5A43" w:rsidRDefault="00BA5A43" w:rsidP="00BA5A43">
      <w:pPr>
        <w:widowControl w:val="0"/>
        <w:autoSpaceDE w:val="0"/>
        <w:autoSpaceDN w:val="0"/>
        <w:adjustRightInd w:val="0"/>
        <w:rPr>
          <w:rFonts w:ascii="Times" w:hAnsi="Times" w:cs="Times"/>
          <w:sz w:val="32"/>
          <w:szCs w:val="32"/>
        </w:rPr>
      </w:pPr>
      <w:r>
        <w:rPr>
          <w:rFonts w:ascii="Wingdings 2" w:hAnsi="Wingdings 2" w:cs="Wingdings 2"/>
          <w:sz w:val="48"/>
          <w:szCs w:val="48"/>
        </w:rPr>
        <w:t></w:t>
      </w:r>
      <w:r>
        <w:rPr>
          <w:rFonts w:ascii="Wingdings 2" w:hAnsi="Wingdings 2" w:cs="Wingdings 2"/>
          <w:sz w:val="48"/>
          <w:szCs w:val="48"/>
        </w:rPr>
        <w:t></w:t>
      </w:r>
      <w:r>
        <w:rPr>
          <w:rFonts w:ascii="Times" w:hAnsi="Times" w:cs="Times"/>
          <w:sz w:val="28"/>
          <w:szCs w:val="28"/>
        </w:rPr>
        <w:t>Implement concentrated instruction that is focused on a small but targeted set of reading skills.</w:t>
      </w:r>
    </w:p>
    <w:p w:rsidR="00BA5A43" w:rsidRDefault="00BA5A43" w:rsidP="00BA5A43">
      <w:pPr>
        <w:widowControl w:val="0"/>
        <w:autoSpaceDE w:val="0"/>
        <w:autoSpaceDN w:val="0"/>
        <w:adjustRightInd w:val="0"/>
        <w:rPr>
          <w:rFonts w:ascii="Times" w:hAnsi="Times" w:cs="Times"/>
          <w:sz w:val="32"/>
          <w:szCs w:val="32"/>
        </w:rPr>
      </w:pPr>
      <w:r>
        <w:rPr>
          <w:rFonts w:ascii="Wingdings 2" w:hAnsi="Wingdings 2" w:cs="Wingdings 2"/>
          <w:sz w:val="48"/>
          <w:szCs w:val="48"/>
        </w:rPr>
        <w:t></w:t>
      </w:r>
      <w:r>
        <w:rPr>
          <w:rFonts w:ascii="Wingdings 2" w:hAnsi="Wingdings 2" w:cs="Wingdings 2"/>
          <w:sz w:val="48"/>
          <w:szCs w:val="48"/>
        </w:rPr>
        <w:t></w:t>
      </w:r>
      <w:r>
        <w:rPr>
          <w:rFonts w:ascii="Times" w:hAnsi="Times" w:cs="Times"/>
          <w:sz w:val="28"/>
          <w:szCs w:val="28"/>
        </w:rPr>
        <w:t>Adjust the overall lesson pace.</w:t>
      </w:r>
    </w:p>
    <w:p w:rsidR="00BA5A43" w:rsidRDefault="00BA5A43" w:rsidP="00BA5A43">
      <w:pPr>
        <w:widowControl w:val="0"/>
        <w:autoSpaceDE w:val="0"/>
        <w:autoSpaceDN w:val="0"/>
        <w:adjustRightInd w:val="0"/>
        <w:rPr>
          <w:rFonts w:ascii="Times" w:hAnsi="Times" w:cs="Times"/>
          <w:sz w:val="32"/>
          <w:szCs w:val="32"/>
        </w:rPr>
      </w:pPr>
      <w:r>
        <w:rPr>
          <w:rFonts w:ascii="Wingdings 2" w:hAnsi="Wingdings 2" w:cs="Wingdings 2"/>
          <w:sz w:val="48"/>
          <w:szCs w:val="48"/>
        </w:rPr>
        <w:t></w:t>
      </w:r>
      <w:r>
        <w:rPr>
          <w:rFonts w:ascii="Wingdings 2" w:hAnsi="Wingdings 2" w:cs="Wingdings 2"/>
          <w:sz w:val="48"/>
          <w:szCs w:val="48"/>
        </w:rPr>
        <w:t></w:t>
      </w:r>
      <w:r>
        <w:rPr>
          <w:rFonts w:ascii="Times" w:hAnsi="Times" w:cs="Times"/>
          <w:sz w:val="28"/>
          <w:szCs w:val="28"/>
        </w:rPr>
        <w:t>Schedule multiple and extended in­structional sessions daily.</w:t>
      </w:r>
    </w:p>
    <w:p w:rsidR="00BA5A43" w:rsidRDefault="00BA5A43" w:rsidP="00BA5A43">
      <w:pPr>
        <w:widowControl w:val="0"/>
        <w:autoSpaceDE w:val="0"/>
        <w:autoSpaceDN w:val="0"/>
        <w:adjustRightInd w:val="0"/>
        <w:rPr>
          <w:rFonts w:ascii="Times" w:hAnsi="Times" w:cs="Times"/>
          <w:sz w:val="32"/>
          <w:szCs w:val="32"/>
        </w:rPr>
      </w:pPr>
      <w:proofErr w:type="gramStart"/>
      <w:r>
        <w:rPr>
          <w:rFonts w:ascii="Wingdings 2" w:hAnsi="Wingdings 2" w:cs="Wingdings 2"/>
          <w:sz w:val="48"/>
          <w:szCs w:val="48"/>
        </w:rPr>
        <w:t></w:t>
      </w:r>
      <w:r>
        <w:rPr>
          <w:rFonts w:ascii="Wingdings 2" w:hAnsi="Wingdings 2" w:cs="Wingdings 2"/>
          <w:sz w:val="48"/>
          <w:szCs w:val="48"/>
        </w:rPr>
        <w:t></w:t>
      </w:r>
      <w:r>
        <w:rPr>
          <w:rFonts w:ascii="Times" w:hAnsi="Times" w:cs="Times"/>
          <w:sz w:val="28"/>
          <w:szCs w:val="28"/>
        </w:rPr>
        <w:t>Include opportunities for extensive practice and high-quality feedback with one-on-one instruction.</w:t>
      </w:r>
      <w:proofErr w:type="gramEnd"/>
    </w:p>
    <w:p w:rsidR="00BA5A43" w:rsidRDefault="00BA5A43" w:rsidP="00BA5A43">
      <w:pPr>
        <w:widowControl w:val="0"/>
        <w:autoSpaceDE w:val="0"/>
        <w:autoSpaceDN w:val="0"/>
        <w:adjustRightInd w:val="0"/>
        <w:rPr>
          <w:rFonts w:ascii="Times" w:hAnsi="Times" w:cs="Times"/>
          <w:sz w:val="32"/>
          <w:szCs w:val="32"/>
        </w:rPr>
      </w:pPr>
      <w:r>
        <w:rPr>
          <w:rFonts w:ascii="Wingdings 2" w:hAnsi="Wingdings 2" w:cs="Wingdings 2"/>
          <w:sz w:val="48"/>
          <w:szCs w:val="48"/>
        </w:rPr>
        <w:t></w:t>
      </w:r>
      <w:r>
        <w:rPr>
          <w:rFonts w:ascii="Wingdings 2" w:hAnsi="Wingdings 2" w:cs="Wingdings 2"/>
          <w:sz w:val="48"/>
          <w:szCs w:val="48"/>
        </w:rPr>
        <w:t></w:t>
      </w:r>
      <w:r>
        <w:rPr>
          <w:rFonts w:ascii="Times" w:hAnsi="Times" w:cs="Times"/>
          <w:sz w:val="28"/>
          <w:szCs w:val="28"/>
        </w:rPr>
        <w:t xml:space="preserve">Plan and individualize tier 3 instruc­tion using input from a school-based </w:t>
      </w:r>
      <w:proofErr w:type="spellStart"/>
      <w:r>
        <w:rPr>
          <w:rFonts w:ascii="Times" w:hAnsi="Times" w:cs="Times"/>
          <w:sz w:val="28"/>
          <w:szCs w:val="28"/>
        </w:rPr>
        <w:t>RtI</w:t>
      </w:r>
      <w:proofErr w:type="spellEnd"/>
      <w:r>
        <w:rPr>
          <w:rFonts w:ascii="Times" w:hAnsi="Times" w:cs="Times"/>
          <w:sz w:val="28"/>
          <w:szCs w:val="28"/>
        </w:rPr>
        <w:t xml:space="preserve"> team.</w:t>
      </w:r>
    </w:p>
    <w:p w:rsidR="00721544" w:rsidRDefault="00BA5A43" w:rsidP="00BA5A43">
      <w:r>
        <w:rPr>
          <w:rFonts w:ascii="Wingdings 2" w:hAnsi="Wingdings 2" w:cs="Wingdings 2"/>
          <w:sz w:val="48"/>
          <w:szCs w:val="48"/>
        </w:rPr>
        <w:t></w:t>
      </w:r>
      <w:r>
        <w:rPr>
          <w:rFonts w:ascii="Wingdings 2" w:hAnsi="Wingdings 2" w:cs="Wingdings 2"/>
          <w:sz w:val="48"/>
          <w:szCs w:val="48"/>
        </w:rPr>
        <w:t></w:t>
      </w:r>
      <w:r>
        <w:rPr>
          <w:rFonts w:ascii="Times" w:hAnsi="Times" w:cs="Times"/>
          <w:sz w:val="28"/>
          <w:szCs w:val="28"/>
        </w:rPr>
        <w:t>Ensure that tier 3 students master a reading skill or strategy before moving on</w:t>
      </w:r>
      <w:bookmarkStart w:id="0" w:name="_GoBack"/>
      <w:bookmarkEnd w:id="0"/>
    </w:p>
    <w:sectPr w:rsidR="00721544" w:rsidSect="0072154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43"/>
    <w:rsid w:val="00721544"/>
    <w:rsid w:val="00BA5A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41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2901</Characters>
  <Application>Microsoft Macintosh Word</Application>
  <DocSecurity>0</DocSecurity>
  <Lines>24</Lines>
  <Paragraphs>6</Paragraphs>
  <ScaleCrop>false</ScaleCrop>
  <Company>Palm Springs Unified School District</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Amanda (mgonzales@psusd.us)</dc:creator>
  <cp:keywords/>
  <dc:description/>
  <cp:lastModifiedBy>Gonzales, Amanda (mgonzales@psusd.us)</cp:lastModifiedBy>
  <cp:revision>1</cp:revision>
  <dcterms:created xsi:type="dcterms:W3CDTF">2013-04-20T01:31:00Z</dcterms:created>
  <dcterms:modified xsi:type="dcterms:W3CDTF">2013-04-20T01:32:00Z</dcterms:modified>
</cp:coreProperties>
</file>